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2A3097" w:rsidRDefault="00A017FB" w:rsidP="002A3097">
      <w:p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did Chartism emerge in the 1830’s</w:t>
      </w:r>
      <w:r w:rsidR="002A3097">
        <w:rPr>
          <w:rFonts w:ascii="Arial" w:eastAsia="Times New Roman" w:hAnsi="Arial" w:cs="Arial"/>
          <w:b/>
          <w:color w:val="333333"/>
          <w:sz w:val="32"/>
          <w:szCs w:val="32"/>
          <w:lang w:eastAsia="en-GB"/>
        </w:rPr>
        <w:t>?</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r>
        <w:lastRenderedPageBreak/>
        <w:t>Key Points in Answer</w:t>
      </w:r>
    </w:p>
    <w:p w:rsidR="00A017FB" w:rsidRDefault="00A017FB" w:rsidP="00A017FB">
      <w:pPr>
        <w:pStyle w:val="ListParagraph"/>
        <w:numPr>
          <w:ilvl w:val="0"/>
          <w:numId w:val="20"/>
        </w:numPr>
        <w:rPr>
          <w:sz w:val="18"/>
          <w:szCs w:val="18"/>
        </w:rPr>
      </w:pPr>
      <w:r>
        <w:rPr>
          <w:sz w:val="18"/>
          <w:szCs w:val="18"/>
        </w:rPr>
        <w:t xml:space="preserve">The  6 points </w:t>
      </w:r>
    </w:p>
    <w:p w:rsidR="00000000" w:rsidRPr="00A017FB" w:rsidRDefault="007370FF" w:rsidP="00A017FB">
      <w:pPr>
        <w:pStyle w:val="ListParagraph"/>
        <w:ind w:left="1080"/>
        <w:rPr>
          <w:sz w:val="18"/>
          <w:szCs w:val="18"/>
        </w:rPr>
      </w:pPr>
      <w:r w:rsidRPr="00A017FB">
        <w:rPr>
          <w:sz w:val="18"/>
          <w:szCs w:val="18"/>
        </w:rPr>
        <w:t>Vot</w:t>
      </w:r>
      <w:r w:rsidRPr="00A017FB">
        <w:rPr>
          <w:sz w:val="18"/>
          <w:szCs w:val="18"/>
        </w:rPr>
        <w:t xml:space="preserve">e for all adult males- over 21. </w:t>
      </w:r>
    </w:p>
    <w:p w:rsidR="00000000" w:rsidRPr="00A017FB" w:rsidRDefault="007370FF" w:rsidP="00A017FB">
      <w:pPr>
        <w:pStyle w:val="ListParagraph"/>
        <w:ind w:left="1080"/>
        <w:rPr>
          <w:sz w:val="18"/>
          <w:szCs w:val="18"/>
        </w:rPr>
      </w:pPr>
      <w:proofErr w:type="gramStart"/>
      <w:r w:rsidRPr="00A017FB">
        <w:rPr>
          <w:sz w:val="18"/>
          <w:szCs w:val="18"/>
        </w:rPr>
        <w:t>Payment for M.P's.</w:t>
      </w:r>
      <w:proofErr w:type="gramEnd"/>
      <w:r w:rsidRPr="00A017FB">
        <w:rPr>
          <w:sz w:val="18"/>
          <w:szCs w:val="18"/>
        </w:rPr>
        <w:t xml:space="preserve"> </w:t>
      </w:r>
    </w:p>
    <w:p w:rsidR="00000000" w:rsidRPr="00A017FB" w:rsidRDefault="007370FF" w:rsidP="00A017FB">
      <w:pPr>
        <w:pStyle w:val="ListParagraph"/>
        <w:ind w:left="1080"/>
        <w:rPr>
          <w:sz w:val="18"/>
          <w:szCs w:val="18"/>
        </w:rPr>
      </w:pPr>
      <w:r w:rsidRPr="00A017FB">
        <w:rPr>
          <w:sz w:val="18"/>
          <w:szCs w:val="18"/>
        </w:rPr>
        <w:t xml:space="preserve">Each constituency- same size </w:t>
      </w:r>
    </w:p>
    <w:p w:rsidR="00000000" w:rsidRPr="00A017FB" w:rsidRDefault="007370FF" w:rsidP="00A017FB">
      <w:pPr>
        <w:pStyle w:val="ListParagraph"/>
        <w:ind w:left="1080"/>
        <w:rPr>
          <w:sz w:val="18"/>
          <w:szCs w:val="18"/>
        </w:rPr>
      </w:pPr>
      <w:r w:rsidRPr="00A017FB">
        <w:rPr>
          <w:sz w:val="18"/>
          <w:szCs w:val="18"/>
        </w:rPr>
        <w:t xml:space="preserve">Secret ballot </w:t>
      </w:r>
    </w:p>
    <w:p w:rsidR="00000000" w:rsidRPr="00A017FB" w:rsidRDefault="007370FF" w:rsidP="00A017FB">
      <w:pPr>
        <w:pStyle w:val="ListParagraph"/>
        <w:ind w:left="1080"/>
        <w:rPr>
          <w:sz w:val="18"/>
          <w:szCs w:val="18"/>
        </w:rPr>
      </w:pPr>
      <w:r w:rsidRPr="00A017FB">
        <w:rPr>
          <w:sz w:val="18"/>
          <w:szCs w:val="18"/>
        </w:rPr>
        <w:t xml:space="preserve">No property qualifications- M.P's should be required to have property. </w:t>
      </w:r>
    </w:p>
    <w:p w:rsidR="00000000" w:rsidRPr="00A017FB" w:rsidRDefault="007370FF" w:rsidP="00A017FB">
      <w:pPr>
        <w:pStyle w:val="ListParagraph"/>
        <w:ind w:left="1080"/>
        <w:rPr>
          <w:sz w:val="18"/>
          <w:szCs w:val="18"/>
        </w:rPr>
      </w:pPr>
      <w:r w:rsidRPr="00A017FB">
        <w:rPr>
          <w:sz w:val="18"/>
          <w:szCs w:val="18"/>
        </w:rPr>
        <w:t xml:space="preserve">General elections once a year </w:t>
      </w:r>
    </w:p>
    <w:p w:rsidR="00000000" w:rsidRPr="00A017FB" w:rsidRDefault="00A017FB" w:rsidP="00A017FB">
      <w:pPr>
        <w:pStyle w:val="ListParagraph"/>
        <w:numPr>
          <w:ilvl w:val="0"/>
          <w:numId w:val="20"/>
        </w:numPr>
        <w:rPr>
          <w:sz w:val="18"/>
          <w:szCs w:val="18"/>
        </w:rPr>
      </w:pPr>
      <w:r w:rsidRPr="00A017FB">
        <w:rPr>
          <w:sz w:val="18"/>
          <w:szCs w:val="18"/>
          <w:u w:val="single"/>
        </w:rPr>
        <w:t>Long term causes</w:t>
      </w:r>
      <w:r>
        <w:rPr>
          <w:sz w:val="18"/>
          <w:szCs w:val="18"/>
        </w:rPr>
        <w:t xml:space="preserve"> - </w:t>
      </w:r>
      <w:r w:rsidR="007370FF" w:rsidRPr="00A017FB">
        <w:rPr>
          <w:b/>
          <w:bCs/>
          <w:sz w:val="18"/>
          <w:szCs w:val="18"/>
        </w:rPr>
        <w:t xml:space="preserve"> Radical tradition and ideas</w:t>
      </w:r>
      <w:r w:rsidR="007370FF" w:rsidRPr="00A017FB">
        <w:rPr>
          <w:sz w:val="18"/>
          <w:szCs w:val="18"/>
        </w:rPr>
        <w:t xml:space="preserve"> </w:t>
      </w:r>
    </w:p>
    <w:p w:rsidR="00000000" w:rsidRPr="00A017FB" w:rsidRDefault="007370FF" w:rsidP="00A017FB">
      <w:pPr>
        <w:pStyle w:val="ListParagraph"/>
        <w:ind w:left="1080"/>
        <w:rPr>
          <w:sz w:val="18"/>
          <w:szCs w:val="18"/>
        </w:rPr>
      </w:pPr>
      <w:r w:rsidRPr="00A017FB">
        <w:rPr>
          <w:b/>
          <w:bCs/>
          <w:sz w:val="18"/>
          <w:szCs w:val="18"/>
        </w:rPr>
        <w:t>Thomas Paine-</w:t>
      </w:r>
      <w:r w:rsidRPr="00A017FB">
        <w:rPr>
          <w:sz w:val="18"/>
          <w:szCs w:val="18"/>
        </w:rPr>
        <w:t xml:space="preserve"> </w:t>
      </w:r>
      <w:r w:rsidRPr="00A017FB">
        <w:rPr>
          <w:sz w:val="18"/>
          <w:szCs w:val="18"/>
        </w:rPr>
        <w:t>Rights of Man- ideas of the French Revolution</w:t>
      </w:r>
      <w:r w:rsidRPr="00A017FB">
        <w:rPr>
          <w:sz w:val="18"/>
          <w:szCs w:val="18"/>
        </w:rPr>
        <w:br/>
        <w:t xml:space="preserve">Set agenda for radical discussion- corresponding societies discussed issues. </w:t>
      </w:r>
    </w:p>
    <w:p w:rsidR="00000000" w:rsidRPr="00A017FB" w:rsidRDefault="007370FF" w:rsidP="00A017FB">
      <w:pPr>
        <w:pStyle w:val="ListParagraph"/>
        <w:ind w:left="1080"/>
        <w:rPr>
          <w:sz w:val="18"/>
          <w:szCs w:val="18"/>
        </w:rPr>
      </w:pPr>
      <w:r w:rsidRPr="00A017FB">
        <w:rPr>
          <w:b/>
          <w:bCs/>
          <w:sz w:val="18"/>
          <w:szCs w:val="18"/>
        </w:rPr>
        <w:t>Henry Hunt and the Radicals</w:t>
      </w:r>
      <w:r w:rsidRPr="00A017FB">
        <w:rPr>
          <w:sz w:val="18"/>
          <w:szCs w:val="18"/>
        </w:rPr>
        <w:t xml:space="preserve"> -The methods and messages of Hunt's campaign from 1815-19 are closely linked to the Chartists. He raise</w:t>
      </w:r>
      <w:r w:rsidRPr="00A017FB">
        <w:rPr>
          <w:sz w:val="18"/>
          <w:szCs w:val="18"/>
        </w:rPr>
        <w:t xml:space="preserve">s certain issues that became ingrained within the psyche of British radicals, most namely the link between Old Corruption and the existing franchise. </w:t>
      </w:r>
    </w:p>
    <w:p w:rsidR="00000000" w:rsidRPr="00A017FB" w:rsidRDefault="007370FF" w:rsidP="00A017FB">
      <w:pPr>
        <w:pStyle w:val="ListParagraph"/>
        <w:ind w:left="1080"/>
        <w:rPr>
          <w:sz w:val="18"/>
          <w:szCs w:val="18"/>
        </w:rPr>
      </w:pPr>
      <w:r w:rsidRPr="00A017FB">
        <w:rPr>
          <w:b/>
          <w:bCs/>
          <w:sz w:val="18"/>
          <w:szCs w:val="18"/>
        </w:rPr>
        <w:t>William Cobbett’s-</w:t>
      </w:r>
      <w:r w:rsidRPr="00A017FB">
        <w:rPr>
          <w:sz w:val="18"/>
          <w:szCs w:val="18"/>
        </w:rPr>
        <w:t xml:space="preserve"> </w:t>
      </w:r>
      <w:r w:rsidRPr="00A017FB">
        <w:rPr>
          <w:b/>
          <w:bCs/>
          <w:sz w:val="18"/>
          <w:szCs w:val="18"/>
        </w:rPr>
        <w:t>Political Register-</w:t>
      </w:r>
      <w:r w:rsidRPr="00A017FB">
        <w:rPr>
          <w:sz w:val="18"/>
          <w:szCs w:val="18"/>
        </w:rPr>
        <w:t xml:space="preserve"> popular radical publication</w:t>
      </w:r>
    </w:p>
    <w:p w:rsidR="00BE7736" w:rsidRDefault="00A017FB" w:rsidP="00A017FB">
      <w:pPr>
        <w:pStyle w:val="ListParagraph"/>
        <w:ind w:left="1080"/>
        <w:rPr>
          <w:sz w:val="18"/>
          <w:szCs w:val="18"/>
        </w:rPr>
      </w:pPr>
      <w:r w:rsidRPr="00A017FB">
        <w:rPr>
          <w:sz w:val="18"/>
          <w:szCs w:val="18"/>
        </w:rPr>
        <w:t>The radical tradition in Britain from the French Revolution onwards pushed the idea that your social condition was linked to voting- this marked a significant change in Britis</w:t>
      </w:r>
      <w:r>
        <w:rPr>
          <w:sz w:val="18"/>
          <w:szCs w:val="18"/>
        </w:rPr>
        <w:t xml:space="preserve">h History and provided the main </w:t>
      </w:r>
      <w:r w:rsidRPr="00A017FB">
        <w:rPr>
          <w:sz w:val="18"/>
          <w:szCs w:val="18"/>
        </w:rPr>
        <w:t>focus of the Chartist campaign</w:t>
      </w:r>
    </w:p>
    <w:p w:rsidR="00000000" w:rsidRPr="00A017FB" w:rsidRDefault="00A017FB" w:rsidP="00A017FB">
      <w:pPr>
        <w:pStyle w:val="ListParagraph"/>
        <w:numPr>
          <w:ilvl w:val="0"/>
          <w:numId w:val="20"/>
        </w:numPr>
        <w:rPr>
          <w:sz w:val="18"/>
          <w:szCs w:val="18"/>
        </w:rPr>
      </w:pPr>
      <w:r w:rsidRPr="00A017FB">
        <w:rPr>
          <w:sz w:val="18"/>
          <w:szCs w:val="18"/>
          <w:u w:val="single"/>
        </w:rPr>
        <w:t>Long term causes</w:t>
      </w:r>
      <w:r>
        <w:rPr>
          <w:sz w:val="18"/>
          <w:szCs w:val="18"/>
        </w:rPr>
        <w:t xml:space="preserve"> - </w:t>
      </w:r>
      <w:r w:rsidR="007370FF" w:rsidRPr="00A017FB">
        <w:rPr>
          <w:b/>
          <w:bCs/>
          <w:sz w:val="18"/>
          <w:szCs w:val="18"/>
        </w:rPr>
        <w:t>Changing nature of British Society</w:t>
      </w:r>
      <w:r w:rsidR="007370FF" w:rsidRPr="00A017FB">
        <w:rPr>
          <w:sz w:val="18"/>
          <w:szCs w:val="18"/>
        </w:rPr>
        <w:t xml:space="preserve"> </w:t>
      </w:r>
    </w:p>
    <w:p w:rsidR="00000000" w:rsidRPr="00A017FB" w:rsidRDefault="007370FF" w:rsidP="00A017FB">
      <w:pPr>
        <w:pStyle w:val="ListParagraph"/>
        <w:ind w:left="1080"/>
        <w:rPr>
          <w:sz w:val="18"/>
          <w:szCs w:val="18"/>
        </w:rPr>
      </w:pPr>
      <w:r w:rsidRPr="00A017FB">
        <w:rPr>
          <w:sz w:val="18"/>
          <w:szCs w:val="18"/>
        </w:rPr>
        <w:t>Franchise out of</w:t>
      </w:r>
      <w:r w:rsidRPr="00A017FB">
        <w:rPr>
          <w:sz w:val="18"/>
          <w:szCs w:val="18"/>
        </w:rPr>
        <w:t xml:space="preserve"> date </w:t>
      </w:r>
    </w:p>
    <w:p w:rsidR="00000000" w:rsidRPr="00A017FB" w:rsidRDefault="007370FF" w:rsidP="00A017FB">
      <w:pPr>
        <w:pStyle w:val="ListParagraph"/>
        <w:ind w:left="1080"/>
        <w:rPr>
          <w:sz w:val="18"/>
          <w:szCs w:val="18"/>
        </w:rPr>
      </w:pPr>
      <w:r w:rsidRPr="00A017FB">
        <w:rPr>
          <w:sz w:val="18"/>
          <w:szCs w:val="18"/>
        </w:rPr>
        <w:t xml:space="preserve">Britain ruled by aristocrats and large landowners- did they represent lives of people over whom they ruled? </w:t>
      </w:r>
    </w:p>
    <w:p w:rsidR="00000000" w:rsidRPr="00A017FB" w:rsidRDefault="007370FF" w:rsidP="00A017FB">
      <w:pPr>
        <w:pStyle w:val="ListParagraph"/>
        <w:ind w:left="1080"/>
        <w:rPr>
          <w:sz w:val="18"/>
          <w:szCs w:val="18"/>
        </w:rPr>
      </w:pPr>
      <w:r w:rsidRPr="00A017FB">
        <w:rPr>
          <w:sz w:val="18"/>
          <w:szCs w:val="18"/>
        </w:rPr>
        <w:t xml:space="preserve">Major changes in society- industrial revolution- key towns had no MP's </w:t>
      </w:r>
    </w:p>
    <w:p w:rsidR="00A017FB" w:rsidRDefault="00A017FB" w:rsidP="00A017FB">
      <w:pPr>
        <w:pStyle w:val="ListParagraph"/>
        <w:ind w:left="1080"/>
        <w:rPr>
          <w:sz w:val="18"/>
          <w:szCs w:val="18"/>
        </w:rPr>
      </w:pPr>
      <w:r w:rsidRPr="00A017FB">
        <w:rPr>
          <w:sz w:val="18"/>
          <w:szCs w:val="18"/>
        </w:rPr>
        <w:t>Restriction of vote</w:t>
      </w:r>
    </w:p>
    <w:p w:rsidR="00000000" w:rsidRPr="00A017FB" w:rsidRDefault="007370FF" w:rsidP="00A017FB">
      <w:pPr>
        <w:pStyle w:val="ListParagraph"/>
        <w:numPr>
          <w:ilvl w:val="0"/>
          <w:numId w:val="20"/>
        </w:numPr>
        <w:rPr>
          <w:sz w:val="18"/>
          <w:szCs w:val="18"/>
        </w:rPr>
      </w:pPr>
      <w:r w:rsidRPr="00A017FB">
        <w:rPr>
          <w:sz w:val="18"/>
          <w:szCs w:val="18"/>
        </w:rPr>
        <w:t xml:space="preserve">Industrial </w:t>
      </w:r>
      <w:r w:rsidRPr="00A017FB">
        <w:rPr>
          <w:sz w:val="18"/>
          <w:szCs w:val="18"/>
        </w:rPr>
        <w:t>Revolution created dreadful living and working conditions – a breeding ground for radical politics</w:t>
      </w:r>
    </w:p>
    <w:p w:rsidR="00000000" w:rsidRPr="00A017FB" w:rsidRDefault="00A017FB" w:rsidP="00A017FB">
      <w:pPr>
        <w:pStyle w:val="ListParagraph"/>
        <w:numPr>
          <w:ilvl w:val="0"/>
          <w:numId w:val="20"/>
        </w:numPr>
        <w:rPr>
          <w:sz w:val="18"/>
          <w:szCs w:val="18"/>
        </w:rPr>
      </w:pPr>
      <w:r w:rsidRPr="00A017FB">
        <w:rPr>
          <w:sz w:val="18"/>
          <w:szCs w:val="18"/>
          <w:u w:val="single"/>
        </w:rPr>
        <w:t>Short term causes</w:t>
      </w:r>
      <w:r>
        <w:rPr>
          <w:sz w:val="18"/>
          <w:szCs w:val="18"/>
        </w:rPr>
        <w:t xml:space="preserve"> - </w:t>
      </w:r>
      <w:r w:rsidR="007370FF" w:rsidRPr="00A017FB">
        <w:rPr>
          <w:b/>
          <w:bCs/>
          <w:sz w:val="18"/>
          <w:szCs w:val="18"/>
        </w:rPr>
        <w:t xml:space="preserve">1) </w:t>
      </w:r>
      <w:proofErr w:type="gramStart"/>
      <w:r w:rsidR="007370FF" w:rsidRPr="00A017FB">
        <w:rPr>
          <w:b/>
          <w:bCs/>
          <w:sz w:val="18"/>
          <w:szCs w:val="18"/>
        </w:rPr>
        <w:t>The</w:t>
      </w:r>
      <w:proofErr w:type="gramEnd"/>
      <w:r w:rsidR="007370FF" w:rsidRPr="00A017FB">
        <w:rPr>
          <w:b/>
          <w:bCs/>
          <w:sz w:val="18"/>
          <w:szCs w:val="18"/>
        </w:rPr>
        <w:t xml:space="preserve"> betrayal of 1832 </w:t>
      </w:r>
      <w:r w:rsidR="007370FF" w:rsidRPr="00A017FB">
        <w:rPr>
          <w:sz w:val="18"/>
          <w:szCs w:val="18"/>
        </w:rPr>
        <w:t>- the reform bill had lead to disappointment within many sections of the working class. Many radicals had believed this would be a g</w:t>
      </w:r>
      <w:r w:rsidR="007370FF" w:rsidRPr="00A017FB">
        <w:rPr>
          <w:sz w:val="18"/>
          <w:szCs w:val="18"/>
        </w:rPr>
        <w:t>reat reform. However it was increasingly recognised that the reform bill had never intended to help the plight of the working classes. The middle class now had the vote and historians such as EP Thompson see this as the final process in creating a clear di</w:t>
      </w:r>
      <w:r w:rsidR="007370FF" w:rsidRPr="00A017FB">
        <w:rPr>
          <w:sz w:val="18"/>
          <w:szCs w:val="18"/>
        </w:rPr>
        <w:t xml:space="preserve">vide between a propertied middle class and the disenfranchised working class. </w:t>
      </w:r>
    </w:p>
    <w:p w:rsidR="00000000" w:rsidRPr="00A017FB" w:rsidRDefault="007370FF" w:rsidP="00A017FB">
      <w:pPr>
        <w:pStyle w:val="ListParagraph"/>
        <w:ind w:left="1080"/>
        <w:rPr>
          <w:sz w:val="18"/>
          <w:szCs w:val="18"/>
        </w:rPr>
      </w:pPr>
      <w:r w:rsidRPr="00A017FB">
        <w:rPr>
          <w:b/>
          <w:bCs/>
          <w:sz w:val="18"/>
          <w:szCs w:val="18"/>
        </w:rPr>
        <w:t>2) War of the unstamped</w:t>
      </w:r>
      <w:r w:rsidRPr="00A017FB">
        <w:rPr>
          <w:sz w:val="18"/>
          <w:szCs w:val="18"/>
        </w:rPr>
        <w:t xml:space="preserve"> Radical papers and pamphlets had been vital in spreading the radical message throughout post war radicalism (1815-19) The Whigs brought in a legislation</w:t>
      </w:r>
      <w:r w:rsidRPr="00A017FB">
        <w:rPr>
          <w:sz w:val="18"/>
          <w:szCs w:val="18"/>
        </w:rPr>
        <w:t xml:space="preserve"> that tightened up the stamp duty charged on publications. They reduced the stamp duties but ensured that this policy was enacted across the country. The working class radicals saw this as a tax on knowledge. This policy played a vital role in politicising</w:t>
      </w:r>
      <w:r w:rsidRPr="00A017FB">
        <w:rPr>
          <w:sz w:val="18"/>
          <w:szCs w:val="18"/>
        </w:rPr>
        <w:t xml:space="preserve"> many of the later Chartists e.g. George Julian </w:t>
      </w:r>
      <w:proofErr w:type="spellStart"/>
      <w:r w:rsidRPr="00A017FB">
        <w:rPr>
          <w:sz w:val="18"/>
          <w:szCs w:val="18"/>
        </w:rPr>
        <w:t>Harney</w:t>
      </w:r>
      <w:proofErr w:type="spellEnd"/>
      <w:r w:rsidRPr="00A017FB">
        <w:rPr>
          <w:sz w:val="18"/>
          <w:szCs w:val="18"/>
        </w:rPr>
        <w:t xml:space="preserve"> sold papers illegally in the war of the unstamped.</w:t>
      </w:r>
    </w:p>
    <w:p w:rsidR="00000000" w:rsidRPr="00A017FB" w:rsidRDefault="007370FF" w:rsidP="00A017FB">
      <w:pPr>
        <w:pStyle w:val="ListParagraph"/>
        <w:ind w:left="1080"/>
        <w:rPr>
          <w:sz w:val="18"/>
          <w:szCs w:val="18"/>
        </w:rPr>
      </w:pPr>
      <w:r w:rsidRPr="00A017FB">
        <w:rPr>
          <w:b/>
          <w:bCs/>
          <w:sz w:val="18"/>
          <w:szCs w:val="18"/>
        </w:rPr>
        <w:t>3) Factory Reform</w:t>
      </w:r>
      <w:r w:rsidRPr="00A017FB">
        <w:rPr>
          <w:sz w:val="18"/>
          <w:szCs w:val="18"/>
        </w:rPr>
        <w:t xml:space="preserve"> - the conditions in the factories were appalling. Ten Hour movement popular in Yorkshire- campaigned for shorter hours. 1833 Factor</w:t>
      </w:r>
      <w:r w:rsidRPr="00A017FB">
        <w:rPr>
          <w:sz w:val="18"/>
          <w:szCs w:val="18"/>
        </w:rPr>
        <w:t xml:space="preserve">y Act left hours unaltered. </w:t>
      </w:r>
      <w:r w:rsidRPr="00A017FB">
        <w:rPr>
          <w:sz w:val="18"/>
          <w:szCs w:val="18"/>
        </w:rPr>
        <w:br/>
      </w:r>
      <w:proofErr w:type="gramStart"/>
      <w:r w:rsidRPr="00A017FB">
        <w:rPr>
          <w:sz w:val="18"/>
          <w:szCs w:val="18"/>
        </w:rPr>
        <w:t>Richard Brown- "The frustrated factory reformers swelled the rising Chartist tide and many of the northern delegates of the Chartist Convention in 1839 had initially entered politics through the ten hour movement."</w:t>
      </w:r>
      <w:proofErr w:type="gramEnd"/>
      <w:r w:rsidRPr="00A017FB">
        <w:rPr>
          <w:sz w:val="18"/>
          <w:szCs w:val="18"/>
        </w:rPr>
        <w:t xml:space="preserve"> </w:t>
      </w:r>
    </w:p>
    <w:p w:rsidR="00000000" w:rsidRPr="00A017FB" w:rsidRDefault="007370FF" w:rsidP="00A017FB">
      <w:pPr>
        <w:pStyle w:val="ListParagraph"/>
        <w:ind w:left="1080"/>
        <w:rPr>
          <w:sz w:val="18"/>
          <w:szCs w:val="18"/>
        </w:rPr>
      </w:pPr>
      <w:r w:rsidRPr="00A017FB">
        <w:rPr>
          <w:b/>
          <w:bCs/>
          <w:sz w:val="18"/>
          <w:szCs w:val="18"/>
        </w:rPr>
        <w:t>4) New Poo</w:t>
      </w:r>
      <w:r w:rsidRPr="00A017FB">
        <w:rPr>
          <w:b/>
          <w:bCs/>
          <w:sz w:val="18"/>
          <w:szCs w:val="18"/>
        </w:rPr>
        <w:t>r Law</w:t>
      </w:r>
      <w:r w:rsidRPr="00A017FB">
        <w:rPr>
          <w:sz w:val="18"/>
          <w:szCs w:val="18"/>
        </w:rPr>
        <w:t xml:space="preserve"> - Arguably least popular of the Whig policies. </w:t>
      </w:r>
      <w:r w:rsidRPr="00A017FB">
        <w:rPr>
          <w:sz w:val="18"/>
          <w:szCs w:val="18"/>
        </w:rPr>
        <w:br/>
        <w:t>1834 Poor Law Amendment Act- reduced cost of relief by introducing stringent workhouse test.</w:t>
      </w:r>
      <w:r w:rsidRPr="00A017FB">
        <w:rPr>
          <w:sz w:val="18"/>
          <w:szCs w:val="18"/>
        </w:rPr>
        <w:br/>
        <w:t>The poor could no longer receive outdoor relief in their own homes- they had to move to the workhouse.</w:t>
      </w:r>
      <w:r w:rsidRPr="00A017FB">
        <w:rPr>
          <w:sz w:val="18"/>
          <w:szCs w:val="18"/>
        </w:rPr>
        <w:br/>
        <w:t>Widesp</w:t>
      </w:r>
      <w:r w:rsidRPr="00A017FB">
        <w:rPr>
          <w:sz w:val="18"/>
          <w:szCs w:val="18"/>
        </w:rPr>
        <w:t>read protest in rural and industrial north- the workhouse became symbol of Whig cruelty.</w:t>
      </w:r>
      <w:r w:rsidRPr="00A017FB">
        <w:rPr>
          <w:sz w:val="18"/>
          <w:szCs w:val="18"/>
        </w:rPr>
        <w:br/>
      </w:r>
      <w:r w:rsidRPr="00A017FB">
        <w:rPr>
          <w:sz w:val="18"/>
          <w:szCs w:val="18"/>
        </w:rPr>
        <w:t>Poo</w:t>
      </w:r>
      <w:r w:rsidRPr="00A017FB">
        <w:rPr>
          <w:sz w:val="18"/>
          <w:szCs w:val="18"/>
        </w:rPr>
        <w:t>r Law introduced at time of economic decline- stories spread of savage workhouses.</w:t>
      </w:r>
    </w:p>
    <w:p w:rsidR="00000000" w:rsidRPr="00A017FB" w:rsidRDefault="007370FF" w:rsidP="00A017FB">
      <w:pPr>
        <w:pStyle w:val="ListParagraph"/>
        <w:ind w:left="1080"/>
        <w:rPr>
          <w:sz w:val="18"/>
          <w:szCs w:val="18"/>
        </w:rPr>
      </w:pPr>
      <w:r w:rsidRPr="00A017FB">
        <w:rPr>
          <w:b/>
          <w:bCs/>
          <w:sz w:val="18"/>
          <w:szCs w:val="18"/>
        </w:rPr>
        <w:t>5) Trade Union activity</w:t>
      </w:r>
      <w:r w:rsidRPr="00A017FB">
        <w:rPr>
          <w:sz w:val="18"/>
          <w:szCs w:val="18"/>
        </w:rPr>
        <w:t xml:space="preserve"> </w:t>
      </w:r>
    </w:p>
    <w:p w:rsidR="00A017FB" w:rsidRDefault="00A017FB" w:rsidP="00A017FB">
      <w:pPr>
        <w:pStyle w:val="ListParagraph"/>
        <w:ind w:left="1080"/>
        <w:rPr>
          <w:sz w:val="18"/>
          <w:szCs w:val="18"/>
        </w:rPr>
      </w:pPr>
      <w:r w:rsidRPr="00A017FB">
        <w:rPr>
          <w:sz w:val="18"/>
          <w:szCs w:val="18"/>
        </w:rPr>
        <w:t>Trade unionists at end of 1830's began to attribute problems to single ca</w:t>
      </w:r>
      <w:r>
        <w:rPr>
          <w:sz w:val="18"/>
          <w:szCs w:val="18"/>
        </w:rPr>
        <w:t>use- unreformed parliament.</w:t>
      </w:r>
      <w:r>
        <w:rPr>
          <w:sz w:val="18"/>
          <w:szCs w:val="18"/>
        </w:rPr>
        <w:br/>
      </w:r>
    </w:p>
    <w:p w:rsidR="00A017FB" w:rsidRPr="00A017FB" w:rsidRDefault="00A017FB" w:rsidP="00A017FB">
      <w:pPr>
        <w:rPr>
          <w:sz w:val="18"/>
          <w:szCs w:val="18"/>
        </w:rPr>
      </w:pPr>
    </w:p>
    <w:p w:rsidR="00A017FB" w:rsidRPr="00D95C81" w:rsidRDefault="00A017FB" w:rsidP="00A017FB">
      <w:pPr>
        <w:pStyle w:val="ListParagraph"/>
        <w:ind w:left="1080"/>
        <w:rPr>
          <w:sz w:val="18"/>
          <w:szCs w:val="18"/>
        </w:rPr>
      </w:pPr>
    </w:p>
    <w:sectPr w:rsidR="00A017FB" w:rsidRPr="00D95C81"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5">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7">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8">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9">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0">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1">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2">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4">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5">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16">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7">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18">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19">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0">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1">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22">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23">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24">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1"/>
  </w:num>
  <w:num w:numId="4">
    <w:abstractNumId w:val="20"/>
  </w:num>
  <w:num w:numId="5">
    <w:abstractNumId w:val="16"/>
  </w:num>
  <w:num w:numId="6">
    <w:abstractNumId w:val="14"/>
  </w:num>
  <w:num w:numId="7">
    <w:abstractNumId w:val="5"/>
  </w:num>
  <w:num w:numId="8">
    <w:abstractNumId w:val="1"/>
  </w:num>
  <w:num w:numId="9">
    <w:abstractNumId w:val="4"/>
  </w:num>
  <w:num w:numId="10">
    <w:abstractNumId w:val="8"/>
  </w:num>
  <w:num w:numId="11">
    <w:abstractNumId w:val="10"/>
  </w:num>
  <w:num w:numId="12">
    <w:abstractNumId w:val="13"/>
  </w:num>
  <w:num w:numId="13">
    <w:abstractNumId w:val="22"/>
  </w:num>
  <w:num w:numId="14">
    <w:abstractNumId w:val="2"/>
  </w:num>
  <w:num w:numId="15">
    <w:abstractNumId w:val="18"/>
  </w:num>
  <w:num w:numId="16">
    <w:abstractNumId w:val="7"/>
  </w:num>
  <w:num w:numId="17">
    <w:abstractNumId w:val="3"/>
  </w:num>
  <w:num w:numId="18">
    <w:abstractNumId w:val="9"/>
  </w:num>
  <w:num w:numId="19">
    <w:abstractNumId w:val="24"/>
  </w:num>
  <w:num w:numId="20">
    <w:abstractNumId w:val="12"/>
  </w:num>
  <w:num w:numId="21">
    <w:abstractNumId w:val="23"/>
  </w:num>
  <w:num w:numId="22">
    <w:abstractNumId w:val="19"/>
  </w:num>
  <w:num w:numId="23">
    <w:abstractNumId w:val="17"/>
  </w:num>
  <w:num w:numId="24">
    <w:abstractNumId w:val="15"/>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A3097"/>
    <w:rsid w:val="002A3097"/>
    <w:rsid w:val="006A2CD5"/>
    <w:rsid w:val="0072511C"/>
    <w:rsid w:val="007370FF"/>
    <w:rsid w:val="00931441"/>
    <w:rsid w:val="00A017FB"/>
    <w:rsid w:val="00B83B38"/>
    <w:rsid w:val="00BC35A2"/>
    <w:rsid w:val="00BE7736"/>
    <w:rsid w:val="00C03FAF"/>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2011-11-27T12:08:00Z</dcterms:created>
  <dcterms:modified xsi:type="dcterms:W3CDTF">2011-11-27T12:08:00Z</dcterms:modified>
</cp:coreProperties>
</file>