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3C" w:rsidRPr="00D63B14" w:rsidRDefault="00D63B14">
      <w:pPr>
        <w:rPr>
          <w:b/>
          <w:sz w:val="28"/>
          <w:szCs w:val="28"/>
        </w:rPr>
      </w:pPr>
      <w:r w:rsidRPr="00D63B1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36B11C9B">
                <wp:simplePos x="0" y="0"/>
                <wp:positionH relativeFrom="column">
                  <wp:posOffset>5287645</wp:posOffset>
                </wp:positionH>
                <wp:positionV relativeFrom="paragraph">
                  <wp:posOffset>8255</wp:posOffset>
                </wp:positionV>
                <wp:extent cx="1414145" cy="1319530"/>
                <wp:effectExtent l="0" t="0" r="0" b="0"/>
                <wp:wrapTight wrapText="bothSides">
                  <wp:wrapPolygon edited="0">
                    <wp:start x="873" y="0"/>
                    <wp:lineTo x="873" y="21205"/>
                    <wp:lineTo x="20659" y="21205"/>
                    <wp:lineTo x="20659" y="0"/>
                    <wp:lineTo x="873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31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1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396"/>
                            </w:tblGrid>
                            <w:tr w:rsidR="00D63B14" w:rsidTr="00D63B14">
                              <w:trPr>
                                <w:trHeight w:val="584"/>
                              </w:trPr>
                              <w:tc>
                                <w:tcPr>
                                  <w:tcW w:w="1052" w:type="dxa"/>
                                  <w:shd w:val="clear" w:color="auto" w:fill="FF0000"/>
                                </w:tcPr>
                                <w:p w:rsidR="00D63B14" w:rsidRDefault="00D63B14"/>
                              </w:tc>
                              <w:tc>
                                <w:tcPr>
                                  <w:tcW w:w="1053" w:type="dxa"/>
                                </w:tcPr>
                                <w:p w:rsidR="00D63B14" w:rsidRDefault="00D63B14">
                                  <w:r>
                                    <w:t>MUST LEARN</w:t>
                                  </w:r>
                                </w:p>
                              </w:tc>
                            </w:tr>
                            <w:tr w:rsidR="00D63B14" w:rsidTr="00D63B14">
                              <w:trPr>
                                <w:trHeight w:val="615"/>
                              </w:trPr>
                              <w:tc>
                                <w:tcPr>
                                  <w:tcW w:w="1052" w:type="dxa"/>
                                  <w:shd w:val="clear" w:color="auto" w:fill="FFC000"/>
                                </w:tcPr>
                                <w:p w:rsidR="00D63B14" w:rsidRDefault="00D63B14"/>
                              </w:tc>
                              <w:tc>
                                <w:tcPr>
                                  <w:tcW w:w="1053" w:type="dxa"/>
                                </w:tcPr>
                                <w:p w:rsidR="00D63B14" w:rsidRDefault="00D63B14">
                                  <w:r>
                                    <w:t>NEEDS ATTENTION</w:t>
                                  </w:r>
                                </w:p>
                              </w:tc>
                            </w:tr>
                            <w:tr w:rsidR="00D63B14" w:rsidTr="00D63B14">
                              <w:trPr>
                                <w:trHeight w:val="615"/>
                              </w:trPr>
                              <w:tc>
                                <w:tcPr>
                                  <w:tcW w:w="1052" w:type="dxa"/>
                                  <w:shd w:val="clear" w:color="auto" w:fill="00B050"/>
                                </w:tcPr>
                                <w:p w:rsidR="00D63B14" w:rsidRDefault="00D63B14"/>
                              </w:tc>
                              <w:tc>
                                <w:tcPr>
                                  <w:tcW w:w="1053" w:type="dxa"/>
                                </w:tcPr>
                                <w:p w:rsidR="00D63B14" w:rsidRDefault="00D63B14">
                                  <w:r>
                                    <w:t>GOOD KNOWLEDGE</w:t>
                                  </w:r>
                                </w:p>
                              </w:tc>
                            </w:tr>
                          </w:tbl>
                          <w:p w:rsidR="00D63B14" w:rsidRDefault="00D63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5pt;margin-top:.65pt;width:111.35pt;height:103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2105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396"/>
                      </w:tblGrid>
                      <w:tr w:rsidR="00D63B14" w:rsidTr="00D63B14">
                        <w:trPr>
                          <w:trHeight w:val="584"/>
                        </w:trPr>
                        <w:tc>
                          <w:tcPr>
                            <w:tcW w:w="1052" w:type="dxa"/>
                            <w:shd w:val="clear" w:color="auto" w:fill="FF0000"/>
                          </w:tcPr>
                          <w:p w:rsidR="00D63B14" w:rsidRDefault="00D63B14"/>
                        </w:tc>
                        <w:tc>
                          <w:tcPr>
                            <w:tcW w:w="1053" w:type="dxa"/>
                          </w:tcPr>
                          <w:p w:rsidR="00D63B14" w:rsidRDefault="00D63B14">
                            <w:r>
                              <w:t>MUST LEARN</w:t>
                            </w:r>
                          </w:p>
                        </w:tc>
                      </w:tr>
                      <w:tr w:rsidR="00D63B14" w:rsidTr="00D63B14">
                        <w:trPr>
                          <w:trHeight w:val="615"/>
                        </w:trPr>
                        <w:tc>
                          <w:tcPr>
                            <w:tcW w:w="1052" w:type="dxa"/>
                            <w:shd w:val="clear" w:color="auto" w:fill="FFC000"/>
                          </w:tcPr>
                          <w:p w:rsidR="00D63B14" w:rsidRDefault="00D63B14"/>
                        </w:tc>
                        <w:tc>
                          <w:tcPr>
                            <w:tcW w:w="1053" w:type="dxa"/>
                          </w:tcPr>
                          <w:p w:rsidR="00D63B14" w:rsidRDefault="00D63B14">
                            <w:r>
                              <w:t>NEEDS ATTENTION</w:t>
                            </w:r>
                          </w:p>
                        </w:tc>
                      </w:tr>
                      <w:tr w:rsidR="00D63B14" w:rsidTr="00D63B14">
                        <w:trPr>
                          <w:trHeight w:val="615"/>
                        </w:trPr>
                        <w:tc>
                          <w:tcPr>
                            <w:tcW w:w="1052" w:type="dxa"/>
                            <w:shd w:val="clear" w:color="auto" w:fill="00B050"/>
                          </w:tcPr>
                          <w:p w:rsidR="00D63B14" w:rsidRDefault="00D63B14"/>
                        </w:tc>
                        <w:tc>
                          <w:tcPr>
                            <w:tcW w:w="1053" w:type="dxa"/>
                          </w:tcPr>
                          <w:p w:rsidR="00D63B14" w:rsidRDefault="00D63B14">
                            <w:r>
                              <w:t>GOOD KNOWLEDGE</w:t>
                            </w:r>
                          </w:p>
                        </w:tc>
                      </w:tr>
                    </w:tbl>
                    <w:p w:rsidR="00D63B14" w:rsidRDefault="00D63B14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5CE87E5" wp14:editId="7F4021B9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1473835" cy="1364615"/>
            <wp:effectExtent l="0" t="0" r="0" b="6985"/>
            <wp:wrapTight wrapText="bothSides">
              <wp:wrapPolygon edited="0">
                <wp:start x="0" y="0"/>
                <wp:lineTo x="0" y="21409"/>
                <wp:lineTo x="21218" y="21409"/>
                <wp:lineTo x="21218" y="0"/>
                <wp:lineTo x="0" y="0"/>
              </wp:wrapPolygon>
            </wp:wrapTight>
            <wp:docPr id="1" name="Picture 1" descr="N:\MyWork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yWork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D63B14">
        <w:rPr>
          <w:b/>
          <w:sz w:val="28"/>
          <w:szCs w:val="28"/>
        </w:rPr>
        <w:t>PUPIL LEARNING CHECKLIST – 6</w:t>
      </w:r>
      <w:r w:rsidRPr="00D63B14">
        <w:rPr>
          <w:b/>
          <w:sz w:val="28"/>
          <w:szCs w:val="28"/>
          <w:vertAlign w:val="superscript"/>
        </w:rPr>
        <w:t>TH</w:t>
      </w:r>
      <w:r w:rsidRPr="00D63B14">
        <w:rPr>
          <w:b/>
          <w:sz w:val="28"/>
          <w:szCs w:val="28"/>
        </w:rPr>
        <w:t xml:space="preserve"> FORM</w:t>
      </w:r>
    </w:p>
    <w:p w:rsidR="00D63B14" w:rsidRPr="00D63B14" w:rsidRDefault="00D63B14">
      <w:pPr>
        <w:rPr>
          <w:b/>
          <w:sz w:val="28"/>
          <w:szCs w:val="28"/>
        </w:rPr>
      </w:pPr>
      <w:r w:rsidRPr="00D63B14">
        <w:rPr>
          <w:b/>
          <w:sz w:val="28"/>
          <w:szCs w:val="28"/>
        </w:rPr>
        <w:tab/>
        <w:t>SUBJECT:</w:t>
      </w:r>
    </w:p>
    <w:p w:rsidR="00D63B14" w:rsidRPr="00D63B14" w:rsidRDefault="00D63B14">
      <w:pPr>
        <w:rPr>
          <w:b/>
          <w:sz w:val="28"/>
          <w:szCs w:val="28"/>
        </w:rPr>
      </w:pPr>
      <w:r w:rsidRPr="00D63B14">
        <w:rPr>
          <w:b/>
          <w:sz w:val="28"/>
          <w:szCs w:val="28"/>
        </w:rPr>
        <w:tab/>
        <w:t>TOPIC:</w:t>
      </w:r>
    </w:p>
    <w:p w:rsidR="00D63B14" w:rsidRPr="00D63B14" w:rsidRDefault="00D63B14">
      <w:pPr>
        <w:rPr>
          <w:b/>
          <w:sz w:val="28"/>
          <w:szCs w:val="28"/>
        </w:rPr>
      </w:pPr>
      <w:r w:rsidRPr="00D63B14">
        <w:rPr>
          <w:b/>
          <w:sz w:val="28"/>
          <w:szCs w:val="28"/>
        </w:rPr>
        <w:tab/>
        <w:t>PUPIL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1548"/>
        <w:gridCol w:w="1549"/>
        <w:gridCol w:w="1549"/>
      </w:tblGrid>
      <w:tr w:rsidR="00D63B14" w:rsidTr="00D63B14">
        <w:trPr>
          <w:trHeight w:val="539"/>
        </w:trPr>
        <w:tc>
          <w:tcPr>
            <w:tcW w:w="5920" w:type="dxa"/>
            <w:shd w:val="clear" w:color="auto" w:fill="D9D9D9" w:themeFill="background1" w:themeFillShade="D9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</w:t>
            </w:r>
          </w:p>
        </w:tc>
        <w:tc>
          <w:tcPr>
            <w:tcW w:w="1548" w:type="dxa"/>
            <w:shd w:val="clear" w:color="auto" w:fill="FF0000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  <w:tc>
          <w:tcPr>
            <w:tcW w:w="1549" w:type="dxa"/>
            <w:shd w:val="clear" w:color="auto" w:fill="FFC000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AMBER</w:t>
            </w:r>
          </w:p>
        </w:tc>
        <w:tc>
          <w:tcPr>
            <w:tcW w:w="1549" w:type="dxa"/>
            <w:shd w:val="clear" w:color="auto" w:fill="00B050"/>
          </w:tcPr>
          <w:p w:rsidR="00D63B14" w:rsidRDefault="00D63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Pr="0043505B" w:rsidRDefault="00566D2D">
            <w:pPr>
              <w:rPr>
                <w:b/>
                <w:sz w:val="28"/>
                <w:szCs w:val="28"/>
              </w:rPr>
            </w:pPr>
            <w:r w:rsidRPr="0043505B">
              <w:rPr>
                <w:b/>
                <w:sz w:val="28"/>
                <w:szCs w:val="28"/>
              </w:rPr>
              <w:t>The Repressive Tories 1815-1822</w:t>
            </w:r>
          </w:p>
          <w:p w:rsidR="00566D2D" w:rsidRDefault="00566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Causes of Discontent</w:t>
            </w:r>
          </w:p>
          <w:p w:rsidR="00566D2D" w:rsidRDefault="00566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significance of the Corn laws</w:t>
            </w:r>
          </w:p>
          <w:p w:rsidR="00566D2D" w:rsidRDefault="00566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Protest and Reaction</w:t>
            </w:r>
          </w:p>
          <w:p w:rsidR="00566D2D" w:rsidRDefault="00566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close to revolution was Britain?</w:t>
            </w:r>
          </w:p>
          <w:p w:rsidR="00566D2D" w:rsidRDefault="00566D2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How effectively did Lord Liverpool deal with protest?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Pr="0043505B" w:rsidRDefault="00566D2D">
            <w:pPr>
              <w:rPr>
                <w:b/>
                <w:sz w:val="28"/>
                <w:szCs w:val="28"/>
              </w:rPr>
            </w:pPr>
            <w:r w:rsidRPr="0043505B">
              <w:rPr>
                <w:b/>
                <w:sz w:val="28"/>
                <w:szCs w:val="28"/>
              </w:rPr>
              <w:t>The Liberal Tories 1822-29</w:t>
            </w:r>
          </w:p>
          <w:p w:rsidR="00566D2D" w:rsidRPr="0043505B" w:rsidRDefault="00566D2D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Who were the Liberal Tories and what did they do?</w:t>
            </w:r>
          </w:p>
          <w:p w:rsidR="00566D2D" w:rsidRPr="0043505B" w:rsidRDefault="00566D2D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successful were the liberal Tory reforms?</w:t>
            </w:r>
          </w:p>
          <w:p w:rsidR="00566D2D" w:rsidRPr="0043505B" w:rsidRDefault="00566D2D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extensive were the liberal Tory reforms?</w:t>
            </w:r>
          </w:p>
          <w:p w:rsidR="00566D2D" w:rsidRPr="0043505B" w:rsidRDefault="00566D2D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Why did the Tory party disintegrate after the death of Lord Liverpool</w:t>
            </w:r>
          </w:p>
          <w:p w:rsidR="00566D2D" w:rsidRPr="0043505B" w:rsidRDefault="00566D2D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 xml:space="preserve">Why were the Catholics </w:t>
            </w:r>
            <w:r w:rsidR="0043505B" w:rsidRPr="0043505B">
              <w:rPr>
                <w:rFonts w:ascii="Arial" w:hAnsi="Arial" w:cs="Arial"/>
                <w:sz w:val="20"/>
                <w:szCs w:val="20"/>
              </w:rPr>
              <w:t>emancipated</w:t>
            </w:r>
            <w:r w:rsidRPr="0043505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66D2D" w:rsidRDefault="00566D2D">
            <w:pPr>
              <w:rPr>
                <w:sz w:val="28"/>
                <w:szCs w:val="28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Why and how did the Whigs come to power in 1830?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606"/>
        </w:trPr>
        <w:tc>
          <w:tcPr>
            <w:tcW w:w="5920" w:type="dxa"/>
          </w:tcPr>
          <w:p w:rsidR="00D63B14" w:rsidRPr="0043505B" w:rsidRDefault="00566D2D">
            <w:pPr>
              <w:rPr>
                <w:b/>
                <w:sz w:val="28"/>
                <w:szCs w:val="28"/>
              </w:rPr>
            </w:pPr>
            <w:r w:rsidRPr="0043505B">
              <w:rPr>
                <w:b/>
                <w:sz w:val="28"/>
                <w:szCs w:val="28"/>
              </w:rPr>
              <w:t>The Great Reform Bill 1830-32</w:t>
            </w:r>
          </w:p>
          <w:p w:rsidR="00566D2D" w:rsidRPr="0043505B" w:rsidRDefault="00566D2D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was wrong with the pol</w:t>
            </w:r>
            <w:r w:rsidR="00264615" w:rsidRPr="0043505B">
              <w:rPr>
                <w:rFonts w:ascii="Arial" w:hAnsi="Arial" w:cs="Arial"/>
                <w:sz w:val="20"/>
                <w:szCs w:val="20"/>
              </w:rPr>
              <w:t>i</w:t>
            </w:r>
            <w:r w:rsidRPr="0043505B">
              <w:rPr>
                <w:rFonts w:ascii="Arial" w:hAnsi="Arial" w:cs="Arial"/>
                <w:sz w:val="20"/>
                <w:szCs w:val="20"/>
              </w:rPr>
              <w:t>tical system before 1832?</w:t>
            </w:r>
          </w:p>
          <w:p w:rsidR="00566D2D" w:rsidRPr="0043505B" w:rsidRDefault="00566D2D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 was the GRA passed (tell the story)</w:t>
            </w:r>
          </w:p>
          <w:p w:rsidR="00566D2D" w:rsidRPr="0043505B" w:rsidRDefault="00566D2D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was changed by the GRA?</w:t>
            </w:r>
          </w:p>
          <w:p w:rsidR="00566D2D" w:rsidRPr="0043505B" w:rsidRDefault="00566D2D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‘great’ was the GRA?</w:t>
            </w:r>
          </w:p>
          <w:p w:rsidR="00566D2D" w:rsidRDefault="00566D2D">
            <w:pPr>
              <w:rPr>
                <w:sz w:val="28"/>
                <w:szCs w:val="28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close to revolution was Britain during these years?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Pr="0043505B" w:rsidRDefault="00264615">
            <w:pPr>
              <w:rPr>
                <w:b/>
                <w:sz w:val="28"/>
                <w:szCs w:val="28"/>
              </w:rPr>
            </w:pPr>
            <w:r w:rsidRPr="0043505B">
              <w:rPr>
                <w:b/>
                <w:sz w:val="28"/>
                <w:szCs w:val="28"/>
              </w:rPr>
              <w:t>The Whig reforms 1830-35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Describe the main Whig reforms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motivated the Whig Reforms?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Who benefited from the Whig reforms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were the Whig reforms different to the reforms of the liberal Tories?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 xml:space="preserve">Why did the pace of reform slow down after 1835 </w:t>
            </w:r>
          </w:p>
          <w:p w:rsidR="00264615" w:rsidRDefault="00264615">
            <w:pPr>
              <w:rPr>
                <w:sz w:val="28"/>
                <w:szCs w:val="28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was the significance of the Whig reforms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Pr="0043505B" w:rsidRDefault="00264615">
            <w:pPr>
              <w:rPr>
                <w:b/>
                <w:sz w:val="28"/>
                <w:szCs w:val="28"/>
              </w:rPr>
            </w:pPr>
            <w:r w:rsidRPr="0043505B">
              <w:rPr>
                <w:b/>
                <w:sz w:val="28"/>
                <w:szCs w:val="28"/>
              </w:rPr>
              <w:t>The Chartists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Who were the Chartists and why did they emerge?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were the main events in the story of Chartism?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Why did Chartism Fail?</w:t>
            </w:r>
          </w:p>
          <w:p w:rsidR="00264615" w:rsidRDefault="00264615">
            <w:pPr>
              <w:rPr>
                <w:sz w:val="28"/>
                <w:szCs w:val="28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was the significance of Chartism?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606"/>
        </w:trPr>
        <w:tc>
          <w:tcPr>
            <w:tcW w:w="5920" w:type="dxa"/>
          </w:tcPr>
          <w:p w:rsidR="00D63B14" w:rsidRPr="0043505B" w:rsidRDefault="00264615">
            <w:pPr>
              <w:rPr>
                <w:b/>
                <w:sz w:val="28"/>
                <w:szCs w:val="28"/>
              </w:rPr>
            </w:pPr>
            <w:r w:rsidRPr="0043505B">
              <w:rPr>
                <w:b/>
                <w:sz w:val="28"/>
                <w:szCs w:val="28"/>
              </w:rPr>
              <w:t>Peel and the Conservatives 1841-46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Why did the Conservatives win the 1841 election?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successful was Peel’s domestic policy 1841-46?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Why did Peel repeal the Corn laws?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should history remember Robert Peel</w:t>
            </w:r>
            <w:r w:rsidR="00EA2CEE" w:rsidRPr="0043505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64615" w:rsidRPr="0043505B" w:rsidRDefault="00EA2CEE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was the significance of the repeal of the Corn laws?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Pr="0043505B" w:rsidRDefault="00264615">
            <w:pPr>
              <w:rPr>
                <w:b/>
                <w:sz w:val="28"/>
                <w:szCs w:val="28"/>
              </w:rPr>
            </w:pPr>
            <w:r w:rsidRPr="0043505B">
              <w:rPr>
                <w:b/>
                <w:sz w:val="28"/>
                <w:szCs w:val="28"/>
              </w:rPr>
              <w:t>Peel and the Irish problem</w:t>
            </w:r>
            <w:r w:rsidR="00EA2CEE" w:rsidRPr="0043505B">
              <w:rPr>
                <w:b/>
                <w:sz w:val="28"/>
                <w:szCs w:val="28"/>
              </w:rPr>
              <w:t xml:space="preserve"> 1841-46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motivated Peel’s Irish policy</w:t>
            </w:r>
            <w:r w:rsidR="00EA2CEE" w:rsidRPr="0043505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64615" w:rsidRPr="0043505B" w:rsidRDefault="00264615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did he attempt to do before the famine and how successful was he?</w:t>
            </w:r>
          </w:p>
          <w:p w:rsidR="00EA2CEE" w:rsidRPr="0043505B" w:rsidRDefault="00EA2CEE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did the potato famine change Peel’s policy?</w:t>
            </w:r>
          </w:p>
          <w:p w:rsidR="0043505B" w:rsidRDefault="00EA2CEE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To what extent was Peel’s Irish policy a disaster?</w:t>
            </w:r>
          </w:p>
          <w:p w:rsidR="0043505B" w:rsidRDefault="0043505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05B" w:rsidRDefault="0043505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05B" w:rsidRDefault="0043505B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05B" w:rsidRPr="0043505B" w:rsidRDefault="004350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Pr="0043505B" w:rsidRDefault="00EA2CEE">
            <w:pPr>
              <w:rPr>
                <w:b/>
                <w:sz w:val="28"/>
                <w:szCs w:val="28"/>
              </w:rPr>
            </w:pPr>
            <w:r w:rsidRPr="0043505B">
              <w:rPr>
                <w:b/>
                <w:sz w:val="28"/>
                <w:szCs w:val="28"/>
              </w:rPr>
              <w:lastRenderedPageBreak/>
              <w:t>Gladstone and Palmerston 1846-65</w:t>
            </w:r>
          </w:p>
          <w:p w:rsidR="00EA2CEE" w:rsidRPr="0043505B" w:rsidRDefault="00EA2CEE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 xml:space="preserve">Why </w:t>
            </w:r>
            <w:proofErr w:type="gramStart"/>
            <w:r w:rsidRPr="0043505B">
              <w:rPr>
                <w:rFonts w:ascii="Arial" w:hAnsi="Arial" w:cs="Arial"/>
                <w:sz w:val="20"/>
                <w:szCs w:val="20"/>
              </w:rPr>
              <w:t>were there</w:t>
            </w:r>
            <w:proofErr w:type="gramEnd"/>
            <w:r w:rsidRPr="0043505B">
              <w:rPr>
                <w:rFonts w:ascii="Arial" w:hAnsi="Arial" w:cs="Arial"/>
                <w:sz w:val="20"/>
                <w:szCs w:val="20"/>
              </w:rPr>
              <w:t xml:space="preserve"> frequent changes </w:t>
            </w:r>
            <w:r w:rsidR="0043505B" w:rsidRPr="0043505B">
              <w:rPr>
                <w:rFonts w:ascii="Arial" w:hAnsi="Arial" w:cs="Arial"/>
                <w:sz w:val="20"/>
                <w:szCs w:val="20"/>
              </w:rPr>
              <w:t>of government</w:t>
            </w:r>
            <w:r w:rsidRPr="0043505B">
              <w:rPr>
                <w:rFonts w:ascii="Arial" w:hAnsi="Arial" w:cs="Arial"/>
                <w:sz w:val="20"/>
                <w:szCs w:val="20"/>
              </w:rPr>
              <w:t xml:space="preserve"> and what were they?</w:t>
            </w:r>
          </w:p>
          <w:p w:rsidR="00EA2CEE" w:rsidRPr="0043505B" w:rsidRDefault="00EA2CEE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successful was Gladstone as Chancellor?</w:t>
            </w:r>
          </w:p>
          <w:p w:rsidR="00EA2CEE" w:rsidRPr="0043505B" w:rsidRDefault="00EA2CEE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was ‘Gladstone’s liberalism’ and how did he change the Whig party?</w:t>
            </w:r>
          </w:p>
          <w:p w:rsidR="00EA2CEE" w:rsidRPr="0043505B" w:rsidRDefault="00EA2CEE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 xml:space="preserve">Why was there no further parliamentary reform in this period (role of </w:t>
            </w:r>
            <w:r w:rsidR="0043505B" w:rsidRPr="0043505B">
              <w:rPr>
                <w:rFonts w:ascii="Arial" w:hAnsi="Arial" w:cs="Arial"/>
                <w:sz w:val="20"/>
                <w:szCs w:val="20"/>
              </w:rPr>
              <w:t>Palmerston</w:t>
            </w:r>
            <w:r w:rsidRPr="0043505B">
              <w:rPr>
                <w:rFonts w:ascii="Arial" w:hAnsi="Arial" w:cs="Arial"/>
                <w:sz w:val="20"/>
                <w:szCs w:val="20"/>
              </w:rPr>
              <w:t>)?</w:t>
            </w:r>
            <w:bookmarkStart w:id="0" w:name="_GoBack"/>
            <w:bookmarkEnd w:id="0"/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Pr="0043505B" w:rsidRDefault="00EA2C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505B">
              <w:rPr>
                <w:b/>
                <w:sz w:val="28"/>
                <w:szCs w:val="28"/>
              </w:rPr>
              <w:t xml:space="preserve">Foreign Policy 1: Castlereagh’s foreign policy </w:t>
            </w:r>
            <w:r w:rsidR="0043505B" w:rsidRPr="0043505B">
              <w:rPr>
                <w:rFonts w:cstheme="minorHAnsi"/>
                <w:b/>
                <w:sz w:val="28"/>
                <w:szCs w:val="28"/>
              </w:rPr>
              <w:t>(</w:t>
            </w:r>
            <w:r w:rsidRPr="0043505B">
              <w:rPr>
                <w:rFonts w:cstheme="minorHAnsi"/>
                <w:b/>
                <w:sz w:val="28"/>
                <w:szCs w:val="28"/>
              </w:rPr>
              <w:t>1815-22</w:t>
            </w:r>
            <w:r w:rsidR="0043505B" w:rsidRPr="0043505B">
              <w:rPr>
                <w:rFonts w:cstheme="minorHAnsi"/>
                <w:b/>
                <w:sz w:val="28"/>
                <w:szCs w:val="28"/>
              </w:rPr>
              <w:t>)</w:t>
            </w:r>
          </w:p>
          <w:p w:rsidR="0043505B" w:rsidRPr="0043505B" w:rsidRDefault="0043505B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were the key events?</w:t>
            </w:r>
          </w:p>
          <w:p w:rsidR="00EA2CEE" w:rsidRPr="0043505B" w:rsidRDefault="00EA2CEE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were the strengths and weaknesses?</w:t>
            </w:r>
          </w:p>
          <w:p w:rsidR="00EA2CEE" w:rsidRPr="0043505B" w:rsidRDefault="00EA2CEE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motivated Castlereagh’s foreign policy?</w:t>
            </w:r>
          </w:p>
          <w:p w:rsidR="00EA2CEE" w:rsidRDefault="00EA2CEE">
            <w:pPr>
              <w:rPr>
                <w:sz w:val="28"/>
                <w:szCs w:val="28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Why did the Congress system fail?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606"/>
        </w:trPr>
        <w:tc>
          <w:tcPr>
            <w:tcW w:w="5920" w:type="dxa"/>
          </w:tcPr>
          <w:p w:rsidR="00D63B14" w:rsidRPr="0043505B" w:rsidRDefault="00EA2CEE">
            <w:pPr>
              <w:rPr>
                <w:b/>
                <w:sz w:val="28"/>
                <w:szCs w:val="28"/>
              </w:rPr>
            </w:pPr>
            <w:r w:rsidRPr="0043505B">
              <w:rPr>
                <w:b/>
                <w:sz w:val="28"/>
                <w:szCs w:val="28"/>
              </w:rPr>
              <w:t>Foreign Policy 2: Canning’s foreign policy</w:t>
            </w:r>
            <w:r w:rsidR="0043505B">
              <w:rPr>
                <w:b/>
                <w:sz w:val="28"/>
                <w:szCs w:val="28"/>
              </w:rPr>
              <w:t xml:space="preserve"> (1822-27)</w:t>
            </w:r>
          </w:p>
          <w:p w:rsidR="0043505B" w:rsidRPr="0043505B" w:rsidRDefault="0043505B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were the key events?</w:t>
            </w:r>
          </w:p>
          <w:p w:rsidR="00EA2CEE" w:rsidRPr="0043505B" w:rsidRDefault="00EA2CEE" w:rsidP="00EA2CEE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were the strengths and weaknesses?</w:t>
            </w:r>
          </w:p>
          <w:p w:rsidR="00EA2CEE" w:rsidRPr="0043505B" w:rsidRDefault="00EA2CEE" w:rsidP="00EA2CEE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motivated Canning</w:t>
            </w:r>
            <w:r w:rsidRPr="0043505B">
              <w:rPr>
                <w:rFonts w:ascii="Arial" w:hAnsi="Arial" w:cs="Arial"/>
                <w:sz w:val="20"/>
                <w:szCs w:val="20"/>
              </w:rPr>
              <w:t>’s foreign policy?</w:t>
            </w:r>
          </w:p>
          <w:p w:rsidR="0043505B" w:rsidRPr="0043505B" w:rsidRDefault="0043505B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was Canning different to Castelreagh and who was better?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Pr="0043505B" w:rsidRDefault="00EA2CEE">
            <w:pPr>
              <w:rPr>
                <w:b/>
                <w:sz w:val="28"/>
                <w:szCs w:val="28"/>
              </w:rPr>
            </w:pPr>
            <w:r w:rsidRPr="0043505B">
              <w:rPr>
                <w:b/>
                <w:sz w:val="28"/>
                <w:szCs w:val="28"/>
              </w:rPr>
              <w:t xml:space="preserve">Foreign policy 3: The </w:t>
            </w:r>
            <w:r w:rsidR="0043505B" w:rsidRPr="0043505B">
              <w:rPr>
                <w:b/>
                <w:sz w:val="28"/>
                <w:szCs w:val="28"/>
              </w:rPr>
              <w:t>Whigs</w:t>
            </w:r>
            <w:r w:rsidRPr="0043505B">
              <w:rPr>
                <w:b/>
                <w:sz w:val="28"/>
                <w:szCs w:val="28"/>
              </w:rPr>
              <w:t xml:space="preserve"> and </w:t>
            </w:r>
            <w:r w:rsidR="0043505B" w:rsidRPr="0043505B">
              <w:rPr>
                <w:b/>
                <w:sz w:val="28"/>
                <w:szCs w:val="28"/>
              </w:rPr>
              <w:t>Palmerston</w:t>
            </w:r>
            <w:r w:rsidRPr="0043505B">
              <w:rPr>
                <w:b/>
                <w:sz w:val="28"/>
                <w:szCs w:val="28"/>
              </w:rPr>
              <w:t xml:space="preserve"> </w:t>
            </w:r>
            <w:r w:rsidR="0043505B">
              <w:rPr>
                <w:b/>
                <w:sz w:val="28"/>
                <w:szCs w:val="28"/>
              </w:rPr>
              <w:t>(</w:t>
            </w:r>
            <w:r w:rsidRPr="0043505B">
              <w:rPr>
                <w:b/>
                <w:sz w:val="28"/>
                <w:szCs w:val="28"/>
              </w:rPr>
              <w:t>1830-41</w:t>
            </w:r>
            <w:r w:rsidR="0043505B">
              <w:rPr>
                <w:b/>
                <w:sz w:val="28"/>
                <w:szCs w:val="28"/>
              </w:rPr>
              <w:t>)</w:t>
            </w:r>
          </w:p>
          <w:p w:rsidR="0043505B" w:rsidRPr="0043505B" w:rsidRDefault="0043505B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were the key events?</w:t>
            </w:r>
          </w:p>
          <w:p w:rsidR="0043505B" w:rsidRPr="0043505B" w:rsidRDefault="0043505B" w:rsidP="0043505B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were the strengths and weaknesses?</w:t>
            </w:r>
          </w:p>
          <w:p w:rsidR="0043505B" w:rsidRPr="0043505B" w:rsidRDefault="0043505B" w:rsidP="0043505B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motivated Palmerton’s</w:t>
            </w:r>
            <w:r w:rsidRPr="0043505B">
              <w:rPr>
                <w:rFonts w:ascii="Arial" w:hAnsi="Arial" w:cs="Arial"/>
                <w:sz w:val="20"/>
                <w:szCs w:val="20"/>
              </w:rPr>
              <w:t xml:space="preserve"> foreign policy?</w:t>
            </w:r>
          </w:p>
          <w:p w:rsidR="00EA2CEE" w:rsidRPr="0043505B" w:rsidRDefault="0043505B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 xml:space="preserve">How successful was </w:t>
            </w:r>
            <w:proofErr w:type="spellStart"/>
            <w:r w:rsidRPr="0043505B">
              <w:rPr>
                <w:rFonts w:ascii="Arial" w:hAnsi="Arial" w:cs="Arial"/>
                <w:sz w:val="20"/>
                <w:szCs w:val="20"/>
              </w:rPr>
              <w:t>Palmerston’s</w:t>
            </w:r>
            <w:proofErr w:type="spellEnd"/>
            <w:r w:rsidRPr="0043505B">
              <w:rPr>
                <w:rFonts w:ascii="Arial" w:hAnsi="Arial" w:cs="Arial"/>
                <w:sz w:val="20"/>
                <w:szCs w:val="20"/>
              </w:rPr>
              <w:t xml:space="preserve"> foreign policy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  <w:tr w:rsidR="00D63B14" w:rsidTr="00D63B14">
        <w:trPr>
          <w:trHeight w:val="539"/>
        </w:trPr>
        <w:tc>
          <w:tcPr>
            <w:tcW w:w="5920" w:type="dxa"/>
          </w:tcPr>
          <w:p w:rsidR="00D63B14" w:rsidRDefault="0043505B">
            <w:pPr>
              <w:rPr>
                <w:sz w:val="28"/>
                <w:szCs w:val="28"/>
              </w:rPr>
            </w:pPr>
            <w:r w:rsidRPr="0043505B">
              <w:rPr>
                <w:b/>
                <w:sz w:val="28"/>
                <w:szCs w:val="28"/>
              </w:rPr>
              <w:t>Foreign policy 4: Conservative foreign policy (1841-6)</w:t>
            </w:r>
          </w:p>
          <w:p w:rsidR="0043505B" w:rsidRPr="0043505B" w:rsidRDefault="0043505B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What were the key events?</w:t>
            </w:r>
          </w:p>
          <w:p w:rsidR="0043505B" w:rsidRPr="0043505B" w:rsidRDefault="0043505B">
            <w:pPr>
              <w:rPr>
                <w:rFonts w:ascii="Arial" w:hAnsi="Arial" w:cs="Arial"/>
                <w:sz w:val="20"/>
                <w:szCs w:val="20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did Aberdeen’s foreign policy differ to that of Palmerston</w:t>
            </w:r>
          </w:p>
          <w:p w:rsidR="0043505B" w:rsidRDefault="0043505B">
            <w:pPr>
              <w:rPr>
                <w:sz w:val="28"/>
                <w:szCs w:val="28"/>
              </w:rPr>
            </w:pPr>
            <w:r w:rsidRPr="0043505B">
              <w:rPr>
                <w:rFonts w:ascii="Arial" w:hAnsi="Arial" w:cs="Arial"/>
                <w:sz w:val="20"/>
                <w:szCs w:val="20"/>
              </w:rPr>
              <w:t>How successful was Conservative foreign policy?</w:t>
            </w:r>
          </w:p>
        </w:tc>
        <w:tc>
          <w:tcPr>
            <w:tcW w:w="1548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63B14" w:rsidRDefault="00D63B14">
            <w:pPr>
              <w:rPr>
                <w:sz w:val="28"/>
                <w:szCs w:val="28"/>
              </w:rPr>
            </w:pPr>
          </w:p>
        </w:tc>
      </w:tr>
    </w:tbl>
    <w:p w:rsidR="00D63B14" w:rsidRPr="00D63B14" w:rsidRDefault="00D63B14">
      <w:pPr>
        <w:rPr>
          <w:sz w:val="28"/>
          <w:szCs w:val="28"/>
        </w:rPr>
      </w:pPr>
    </w:p>
    <w:sectPr w:rsidR="00D63B14" w:rsidRPr="00D63B14" w:rsidSect="00D63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14" w:rsidRDefault="00D63B14" w:rsidP="00D63B14">
      <w:pPr>
        <w:spacing w:after="0" w:line="240" w:lineRule="auto"/>
      </w:pPr>
      <w:r>
        <w:separator/>
      </w:r>
    </w:p>
  </w:endnote>
  <w:endnote w:type="continuationSeparator" w:id="0">
    <w:p w:rsidR="00D63B14" w:rsidRDefault="00D63B14" w:rsidP="00D6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14" w:rsidRDefault="00D63B14" w:rsidP="00D63B14">
      <w:pPr>
        <w:spacing w:after="0" w:line="240" w:lineRule="auto"/>
      </w:pPr>
      <w:r>
        <w:separator/>
      </w:r>
    </w:p>
  </w:footnote>
  <w:footnote w:type="continuationSeparator" w:id="0">
    <w:p w:rsidR="00D63B14" w:rsidRDefault="00D63B14" w:rsidP="00D63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14"/>
    <w:rsid w:val="002111EF"/>
    <w:rsid w:val="00264615"/>
    <w:rsid w:val="0043505B"/>
    <w:rsid w:val="00566D2D"/>
    <w:rsid w:val="0086363C"/>
    <w:rsid w:val="00D63B14"/>
    <w:rsid w:val="00E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14"/>
  </w:style>
  <w:style w:type="paragraph" w:styleId="Footer">
    <w:name w:val="footer"/>
    <w:basedOn w:val="Normal"/>
    <w:link w:val="Foot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14"/>
  </w:style>
  <w:style w:type="paragraph" w:styleId="BalloonText">
    <w:name w:val="Balloon Text"/>
    <w:basedOn w:val="Normal"/>
    <w:link w:val="BalloonTextChar"/>
    <w:uiPriority w:val="99"/>
    <w:semiHidden/>
    <w:unhideWhenUsed/>
    <w:rsid w:val="00D6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66D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B14"/>
  </w:style>
  <w:style w:type="paragraph" w:styleId="Footer">
    <w:name w:val="footer"/>
    <w:basedOn w:val="Normal"/>
    <w:link w:val="FooterChar"/>
    <w:uiPriority w:val="99"/>
    <w:unhideWhenUsed/>
    <w:rsid w:val="00D63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B14"/>
  </w:style>
  <w:style w:type="paragraph" w:styleId="BalloonText">
    <w:name w:val="Balloon Text"/>
    <w:basedOn w:val="Normal"/>
    <w:link w:val="BalloonTextChar"/>
    <w:uiPriority w:val="99"/>
    <w:semiHidden/>
    <w:unhideWhenUsed/>
    <w:rsid w:val="00D6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6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Dartford Technology College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Cawley</dc:creator>
  <cp:lastModifiedBy>Andy Walker</cp:lastModifiedBy>
  <cp:revision>2</cp:revision>
  <cp:lastPrinted>2013-06-25T13:13:00Z</cp:lastPrinted>
  <dcterms:created xsi:type="dcterms:W3CDTF">2013-06-27T10:36:00Z</dcterms:created>
  <dcterms:modified xsi:type="dcterms:W3CDTF">2013-06-27T10:36:00Z</dcterms:modified>
</cp:coreProperties>
</file>